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31878" w14:textId="77777777" w:rsidR="00047D32" w:rsidRDefault="00047D3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40"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0"/>
      </w:tblGrid>
      <w:tr w:rsidR="007A5468" w14:paraId="09618944" w14:textId="77777777" w:rsidTr="00FC655E">
        <w:trPr>
          <w:trHeight w:val="1820"/>
        </w:trPr>
        <w:tc>
          <w:tcPr>
            <w:tcW w:w="11040" w:type="dxa"/>
          </w:tcPr>
          <w:p w14:paraId="652B252E" w14:textId="00FE6F5F" w:rsidR="007A5468" w:rsidRDefault="00D53483" w:rsidP="00D53483">
            <w:pPr>
              <w:rPr>
                <w:rFonts w:ascii="Overlock" w:eastAsia="Overlock" w:hAnsi="Overlock" w:cs="Overlock"/>
                <w:b/>
                <w:sz w:val="56"/>
                <w:szCs w:val="56"/>
              </w:rPr>
            </w:pPr>
            <w:r>
              <w:rPr>
                <w:noProof/>
              </w:rPr>
              <w:drawing>
                <wp:anchor distT="0" distB="0" distL="114300" distR="114300" simplePos="0" relativeHeight="251658240" behindDoc="0" locked="0" layoutInCell="1" allowOverlap="1" wp14:anchorId="2C387E07" wp14:editId="044B45CD">
                  <wp:simplePos x="0" y="0"/>
                  <wp:positionH relativeFrom="column">
                    <wp:posOffset>59690</wp:posOffset>
                  </wp:positionH>
                  <wp:positionV relativeFrom="paragraph">
                    <wp:posOffset>123825</wp:posOffset>
                  </wp:positionV>
                  <wp:extent cx="1200150" cy="1200150"/>
                  <wp:effectExtent l="0" t="0" r="0" b="0"/>
                  <wp:wrapSquare wrapText="bothSides"/>
                  <wp:docPr id="2" name="Picture 2" descr="Cartoon blossoming spring tree with ... | Stock vector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blossoming spring tree with ... | Stock vector | Colourbo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verlock" w:eastAsia="Overlock" w:hAnsi="Overlock" w:cs="Overlock"/>
                <w:b/>
                <w:sz w:val="72"/>
                <w:szCs w:val="72"/>
              </w:rPr>
              <w:t xml:space="preserve">           </w:t>
            </w:r>
            <w:r w:rsidR="007A5468">
              <w:rPr>
                <w:rFonts w:ascii="Overlock" w:eastAsia="Overlock" w:hAnsi="Overlock" w:cs="Overlock"/>
                <w:b/>
                <w:sz w:val="72"/>
                <w:szCs w:val="72"/>
              </w:rPr>
              <w:t>Newsletter</w:t>
            </w:r>
          </w:p>
          <w:p w14:paraId="433E3279" w14:textId="7A208B57" w:rsidR="007A5468" w:rsidRDefault="00D53483" w:rsidP="00D53483">
            <w:pPr>
              <w:pStyle w:val="Heading2"/>
              <w:rPr>
                <w:rFonts w:ascii="Calibri" w:eastAsia="Calibri" w:hAnsi="Calibri" w:cs="Calibri"/>
                <w:sz w:val="40"/>
                <w:szCs w:val="40"/>
              </w:rPr>
            </w:pPr>
            <w:r>
              <w:rPr>
                <w:rFonts w:ascii="Calibri" w:eastAsia="Calibri" w:hAnsi="Calibri" w:cs="Calibri"/>
                <w:sz w:val="40"/>
                <w:szCs w:val="40"/>
              </w:rPr>
              <w:t xml:space="preserve">        </w:t>
            </w:r>
            <w:proofErr w:type="spellStart"/>
            <w:r w:rsidR="007A5468">
              <w:rPr>
                <w:rFonts w:ascii="Calibri" w:eastAsia="Calibri" w:hAnsi="Calibri" w:cs="Calibri"/>
                <w:sz w:val="40"/>
                <w:szCs w:val="40"/>
              </w:rPr>
              <w:t>Norham</w:t>
            </w:r>
            <w:proofErr w:type="spellEnd"/>
            <w:r w:rsidR="007A5468">
              <w:rPr>
                <w:rFonts w:ascii="Calibri" w:eastAsia="Calibri" w:hAnsi="Calibri" w:cs="Calibri"/>
                <w:sz w:val="40"/>
                <w:szCs w:val="40"/>
              </w:rPr>
              <w:t xml:space="preserve"> </w:t>
            </w:r>
            <w:proofErr w:type="spellStart"/>
            <w:proofErr w:type="gramStart"/>
            <w:r w:rsidR="007A5468">
              <w:rPr>
                <w:rFonts w:ascii="Calibri" w:eastAsia="Calibri" w:hAnsi="Calibri" w:cs="Calibri"/>
                <w:sz w:val="40"/>
                <w:szCs w:val="40"/>
              </w:rPr>
              <w:t>St.Ceolwulf’s</w:t>
            </w:r>
            <w:proofErr w:type="spellEnd"/>
            <w:proofErr w:type="gramEnd"/>
            <w:r w:rsidR="007A5468">
              <w:rPr>
                <w:rFonts w:ascii="Calibri" w:eastAsia="Calibri" w:hAnsi="Calibri" w:cs="Calibri"/>
                <w:sz w:val="40"/>
                <w:szCs w:val="40"/>
              </w:rPr>
              <w:t xml:space="preserve"> First School</w:t>
            </w:r>
          </w:p>
          <w:p w14:paraId="2DBA8701" w14:textId="77777777" w:rsidR="00D53483" w:rsidRPr="00D53483" w:rsidRDefault="00D53483" w:rsidP="00D53483">
            <w:pPr>
              <w:rPr>
                <w:rFonts w:eastAsia="Calibri"/>
              </w:rPr>
            </w:pPr>
          </w:p>
          <w:p w14:paraId="442320DA" w14:textId="712BCB3D" w:rsidR="007A5468" w:rsidRDefault="007A5468">
            <w:pPr>
              <w:jc w:val="right"/>
              <w:rPr>
                <w:rFonts w:ascii="Calibri" w:eastAsia="Calibri" w:hAnsi="Calibri" w:cs="Calibri"/>
                <w:i/>
              </w:rPr>
            </w:pPr>
            <w:r>
              <w:rPr>
                <w:rFonts w:ascii="Calibri" w:eastAsia="Calibri" w:hAnsi="Calibri" w:cs="Calibri"/>
                <w:i/>
              </w:rPr>
              <w:t>20/4/20</w:t>
            </w:r>
          </w:p>
          <w:p w14:paraId="12B01D52" w14:textId="77777777" w:rsidR="007A5468" w:rsidRDefault="007A5468">
            <w:pPr>
              <w:jc w:val="right"/>
              <w:rPr>
                <w:rFonts w:ascii="Calibri" w:eastAsia="Calibri" w:hAnsi="Calibri" w:cs="Calibri"/>
                <w:sz w:val="14"/>
                <w:szCs w:val="14"/>
              </w:rPr>
            </w:pPr>
          </w:p>
        </w:tc>
      </w:tr>
      <w:tr w:rsidR="007A5468" w14:paraId="5CB45A5C" w14:textId="77777777" w:rsidTr="00FC655E">
        <w:trPr>
          <w:trHeight w:val="1820"/>
        </w:trPr>
        <w:tc>
          <w:tcPr>
            <w:tcW w:w="11040" w:type="dxa"/>
          </w:tcPr>
          <w:p w14:paraId="184AA2B8" w14:textId="77777777" w:rsidR="007A5468" w:rsidRPr="007A5468" w:rsidRDefault="007A5468" w:rsidP="007A5468">
            <w:pPr>
              <w:rPr>
                <w:rFonts w:ascii="Comic Sans MS" w:eastAsia="Overlock" w:hAnsi="Comic Sans MS" w:cs="Overlock"/>
                <w:bCs/>
              </w:rPr>
            </w:pPr>
            <w:r w:rsidRPr="007A5468">
              <w:rPr>
                <w:rFonts w:ascii="Comic Sans MS" w:eastAsia="Overlock" w:hAnsi="Comic Sans MS" w:cs="Overlock"/>
                <w:bCs/>
              </w:rPr>
              <w:t>Hello everyone,</w:t>
            </w:r>
          </w:p>
          <w:p w14:paraId="3A925A67" w14:textId="35EF12E1" w:rsidR="007A5468" w:rsidRDefault="007A5468" w:rsidP="007A5468">
            <w:pPr>
              <w:rPr>
                <w:rFonts w:ascii="Comic Sans MS" w:eastAsia="Overlock" w:hAnsi="Comic Sans MS" w:cs="Overlock"/>
                <w:bCs/>
              </w:rPr>
            </w:pPr>
            <w:r>
              <w:rPr>
                <w:rFonts w:ascii="Comic Sans MS" w:eastAsia="Overlock" w:hAnsi="Comic Sans MS" w:cs="Overlock"/>
                <w:bCs/>
              </w:rPr>
              <w:t xml:space="preserve">I hope you are all well, safe and taking care of yourselves and each other.  This is the first of our weekly newsletters to keep you updated with news and to share all the great work that is going on in your homes </w:t>
            </w:r>
            <w:proofErr w:type="gramStart"/>
            <w:r>
              <w:rPr>
                <w:rFonts w:ascii="Comic Sans MS" w:eastAsia="Overlock" w:hAnsi="Comic Sans MS" w:cs="Overlock"/>
                <w:bCs/>
              </w:rPr>
              <w:t>at the moment</w:t>
            </w:r>
            <w:proofErr w:type="gramEnd"/>
            <w:r>
              <w:rPr>
                <w:rFonts w:ascii="Comic Sans MS" w:eastAsia="Overlock" w:hAnsi="Comic Sans MS" w:cs="Overlock"/>
                <w:bCs/>
              </w:rPr>
              <w:t>.  All the staff are missing you all and look forward to seeing you all again  - in the meantime, keep sharing on the school Facebook page as it’s great to see what you are all up to.  We are still here if you need anything</w:t>
            </w:r>
            <w:r w:rsidR="003F6DE5">
              <w:rPr>
                <w:rFonts w:ascii="Comic Sans MS" w:eastAsia="Overlock" w:hAnsi="Comic Sans MS" w:cs="Overlock"/>
                <w:bCs/>
              </w:rPr>
              <w:t xml:space="preserve"> </w:t>
            </w:r>
            <w:r>
              <w:rPr>
                <w:rFonts w:ascii="Comic Sans MS" w:eastAsia="Overlock" w:hAnsi="Comic Sans MS" w:cs="Overlock"/>
                <w:bCs/>
              </w:rPr>
              <w:t xml:space="preserve">– you can email me at </w:t>
            </w:r>
            <w:hyperlink r:id="rId5" w:history="1">
              <w:r w:rsidRPr="00470A00">
                <w:rPr>
                  <w:rStyle w:val="Hyperlink"/>
                  <w:rFonts w:ascii="Comic Sans MS" w:eastAsia="Overlock" w:hAnsi="Comic Sans MS" w:cs="Overlock"/>
                  <w:bCs/>
                </w:rPr>
                <w:t>sarah.jones@norham.northumberland.sch.uk</w:t>
              </w:r>
            </w:hyperlink>
            <w:r>
              <w:rPr>
                <w:rFonts w:ascii="Comic Sans MS" w:eastAsia="Overlock" w:hAnsi="Comic Sans MS" w:cs="Overlock"/>
                <w:bCs/>
              </w:rPr>
              <w:t xml:space="preserve"> </w:t>
            </w:r>
          </w:p>
          <w:p w14:paraId="21CBE333" w14:textId="77777777" w:rsidR="007A5468" w:rsidRDefault="007A5468" w:rsidP="007A5468">
            <w:pPr>
              <w:rPr>
                <w:rFonts w:ascii="Comic Sans MS" w:eastAsia="Overlock" w:hAnsi="Comic Sans MS" w:cs="Overlock"/>
                <w:bCs/>
              </w:rPr>
            </w:pPr>
            <w:r>
              <w:rPr>
                <w:rFonts w:ascii="Comic Sans MS" w:eastAsia="Overlock" w:hAnsi="Comic Sans MS" w:cs="Overlock"/>
                <w:bCs/>
              </w:rPr>
              <w:t>Take care and stay safe.</w:t>
            </w:r>
          </w:p>
          <w:p w14:paraId="6DE747A4" w14:textId="54186326" w:rsidR="007A5468" w:rsidRPr="007A5468" w:rsidRDefault="007A5468" w:rsidP="007A5468">
            <w:pPr>
              <w:rPr>
                <w:rFonts w:ascii="Comic Sans MS" w:eastAsia="Overlock" w:hAnsi="Comic Sans MS" w:cs="Overlock"/>
                <w:bCs/>
              </w:rPr>
            </w:pPr>
            <w:r>
              <w:rPr>
                <w:rFonts w:ascii="Comic Sans MS" w:eastAsia="Overlock" w:hAnsi="Comic Sans MS" w:cs="Overlock"/>
                <w:bCs/>
              </w:rPr>
              <w:t>Ms Jones</w:t>
            </w:r>
          </w:p>
        </w:tc>
      </w:tr>
      <w:tr w:rsidR="007A5468" w14:paraId="789C294B" w14:textId="77777777" w:rsidTr="00FC655E">
        <w:trPr>
          <w:trHeight w:val="1820"/>
        </w:trPr>
        <w:tc>
          <w:tcPr>
            <w:tcW w:w="11040" w:type="dxa"/>
          </w:tcPr>
          <w:p w14:paraId="12192628" w14:textId="633EFC9A" w:rsidR="007A5468" w:rsidRPr="004E0952" w:rsidRDefault="007A5468" w:rsidP="007A5468">
            <w:pPr>
              <w:rPr>
                <w:rFonts w:ascii="Comic Sans MS" w:eastAsia="Overlock" w:hAnsi="Comic Sans MS" w:cs="Overlock"/>
                <w:b/>
                <w:i/>
                <w:iCs/>
              </w:rPr>
            </w:pPr>
            <w:r w:rsidRPr="004E0952">
              <w:rPr>
                <w:rFonts w:ascii="Comic Sans MS" w:eastAsia="Overlock" w:hAnsi="Comic Sans MS" w:cs="Overlock"/>
                <w:b/>
                <w:i/>
                <w:iCs/>
              </w:rPr>
              <w:t>What have the staff been up to?</w:t>
            </w:r>
          </w:p>
          <w:p w14:paraId="75BD691D" w14:textId="5D25A8D9" w:rsidR="007A5468" w:rsidRDefault="007A5468" w:rsidP="007A5468">
            <w:pPr>
              <w:rPr>
                <w:rFonts w:ascii="Comic Sans MS" w:eastAsia="Overlock" w:hAnsi="Comic Sans MS" w:cs="Overlock"/>
                <w:bCs/>
              </w:rPr>
            </w:pPr>
            <w:r>
              <w:rPr>
                <w:rFonts w:ascii="Comic Sans MS" w:eastAsia="Overlock" w:hAnsi="Comic Sans MS" w:cs="Overlock"/>
                <w:bCs/>
              </w:rPr>
              <w:t xml:space="preserve">Mrs Fish has been busy putting her sewing skills to good use, making masks and trimming her </w:t>
            </w:r>
            <w:proofErr w:type="gramStart"/>
            <w:r>
              <w:rPr>
                <w:rFonts w:ascii="Comic Sans MS" w:eastAsia="Overlock" w:hAnsi="Comic Sans MS" w:cs="Overlock"/>
                <w:bCs/>
              </w:rPr>
              <w:t>dogs</w:t>
            </w:r>
            <w:proofErr w:type="gramEnd"/>
            <w:r>
              <w:rPr>
                <w:rFonts w:ascii="Comic Sans MS" w:eastAsia="Overlock" w:hAnsi="Comic Sans MS" w:cs="Overlock"/>
                <w:bCs/>
              </w:rPr>
              <w:t xml:space="preserve"> fur!</w:t>
            </w:r>
            <w:r w:rsidR="004E0952">
              <w:rPr>
                <w:rFonts w:ascii="Comic Sans MS" w:eastAsia="Overlock" w:hAnsi="Comic Sans MS" w:cs="Overlock"/>
                <w:bCs/>
              </w:rPr>
              <w:t xml:space="preserve">  </w:t>
            </w:r>
            <w:r>
              <w:rPr>
                <w:rFonts w:ascii="Comic Sans MS" w:eastAsia="Overlock" w:hAnsi="Comic Sans MS" w:cs="Overlock"/>
                <w:bCs/>
              </w:rPr>
              <w:t>Karen has been cleaning the school and she’s washed everyone’s water bottles and PE kits so they’re all ready for when we return.</w:t>
            </w:r>
            <w:r w:rsidR="004E0952">
              <w:rPr>
                <w:rFonts w:ascii="Comic Sans MS" w:eastAsia="Overlock" w:hAnsi="Comic Sans MS" w:cs="Overlock"/>
                <w:bCs/>
              </w:rPr>
              <w:t xml:space="preserve">  Mrs C has been teaching her son GCSE subjects – she didn’t enjoy the Chemistry!  Mrs Aitchison has been cycling as her daily exercise and Miss Swallow has been baking.  Miss </w:t>
            </w:r>
            <w:proofErr w:type="spellStart"/>
            <w:r w:rsidR="004E0952">
              <w:rPr>
                <w:rFonts w:ascii="Comic Sans MS" w:eastAsia="Overlock" w:hAnsi="Comic Sans MS" w:cs="Overlock"/>
                <w:bCs/>
              </w:rPr>
              <w:t>Buglass</w:t>
            </w:r>
            <w:proofErr w:type="spellEnd"/>
            <w:r w:rsidR="004E0952">
              <w:rPr>
                <w:rFonts w:ascii="Comic Sans MS" w:eastAsia="Overlock" w:hAnsi="Comic Sans MS" w:cs="Overlock"/>
                <w:bCs/>
              </w:rPr>
              <w:t xml:space="preserve"> has been busy </w:t>
            </w:r>
            <w:r w:rsidR="00D53483">
              <w:rPr>
                <w:rFonts w:ascii="Comic Sans MS" w:eastAsia="Overlock" w:hAnsi="Comic Sans MS" w:cs="Overlock"/>
                <w:bCs/>
              </w:rPr>
              <w:t>painting her garden fence and conservatory</w:t>
            </w:r>
            <w:r w:rsidR="004E0952">
              <w:rPr>
                <w:rFonts w:ascii="Comic Sans MS" w:eastAsia="Overlock" w:hAnsi="Comic Sans MS" w:cs="Overlock"/>
                <w:bCs/>
              </w:rPr>
              <w:t xml:space="preserve">.  </w:t>
            </w:r>
            <w:r w:rsidR="00C22035">
              <w:rPr>
                <w:rFonts w:ascii="Comic Sans MS" w:eastAsia="Overlock" w:hAnsi="Comic Sans MS" w:cs="Overlock"/>
                <w:bCs/>
              </w:rPr>
              <w:t xml:space="preserve">Miss Tait has been walking her dog and doing some learning at home.  </w:t>
            </w:r>
            <w:r w:rsidR="004E0952">
              <w:rPr>
                <w:rFonts w:ascii="Comic Sans MS" w:eastAsia="Overlock" w:hAnsi="Comic Sans MS" w:cs="Overlock"/>
                <w:bCs/>
              </w:rPr>
              <w:t>Ms Jones has been knitting and planting vegetables in her garden.</w:t>
            </w:r>
          </w:p>
          <w:p w14:paraId="09761117" w14:textId="77777777" w:rsidR="007A5468" w:rsidRDefault="007A5468" w:rsidP="007A5468">
            <w:pPr>
              <w:rPr>
                <w:rFonts w:ascii="Comic Sans MS" w:eastAsia="Overlock" w:hAnsi="Comic Sans MS" w:cs="Overlock"/>
                <w:bCs/>
              </w:rPr>
            </w:pPr>
          </w:p>
          <w:p w14:paraId="15F1CEED" w14:textId="7EED38B3" w:rsidR="004E0952" w:rsidRPr="007A5468" w:rsidRDefault="004E0952" w:rsidP="007A5468">
            <w:pPr>
              <w:rPr>
                <w:rFonts w:ascii="Comic Sans MS" w:eastAsia="Overlock" w:hAnsi="Comic Sans MS" w:cs="Overlock"/>
                <w:bCs/>
              </w:rPr>
            </w:pPr>
            <w:r>
              <w:rPr>
                <w:rFonts w:ascii="Comic Sans MS" w:eastAsia="Overlock" w:hAnsi="Comic Sans MS" w:cs="Overlock"/>
                <w:bCs/>
              </w:rPr>
              <w:t>Next week, I’d like to share what you have all been up to!  Email me your pictures by Thursday 23</w:t>
            </w:r>
            <w:r w:rsidRPr="004E0952">
              <w:rPr>
                <w:rFonts w:ascii="Comic Sans MS" w:eastAsia="Overlock" w:hAnsi="Comic Sans MS" w:cs="Overlock"/>
                <w:bCs/>
                <w:vertAlign w:val="superscript"/>
              </w:rPr>
              <w:t>rd</w:t>
            </w:r>
            <w:r>
              <w:rPr>
                <w:rFonts w:ascii="Comic Sans MS" w:eastAsia="Overlock" w:hAnsi="Comic Sans MS" w:cs="Overlock"/>
                <w:bCs/>
              </w:rPr>
              <w:t xml:space="preserve"> April to be included!  </w:t>
            </w:r>
          </w:p>
        </w:tc>
      </w:tr>
      <w:tr w:rsidR="004E0952" w14:paraId="42FB99FE" w14:textId="77777777" w:rsidTr="00FC655E">
        <w:trPr>
          <w:trHeight w:val="1820"/>
        </w:trPr>
        <w:tc>
          <w:tcPr>
            <w:tcW w:w="11040" w:type="dxa"/>
          </w:tcPr>
          <w:p w14:paraId="6A77BBE6" w14:textId="0E705AB3" w:rsidR="004E0952" w:rsidRDefault="004E0952" w:rsidP="007A5468">
            <w:pPr>
              <w:rPr>
                <w:rFonts w:ascii="Comic Sans MS" w:eastAsia="Overlock" w:hAnsi="Comic Sans MS" w:cs="Overlock"/>
                <w:bCs/>
                <w:i/>
                <w:iCs/>
              </w:rPr>
            </w:pPr>
            <w:r>
              <w:rPr>
                <w:rFonts w:ascii="Comic Sans MS" w:eastAsia="Overlock" w:hAnsi="Comic Sans MS" w:cs="Overlock"/>
                <w:bCs/>
                <w:i/>
                <w:iCs/>
              </w:rPr>
              <w:t>Free School Meals</w:t>
            </w:r>
          </w:p>
          <w:p w14:paraId="3497EA13" w14:textId="5BBAAF05" w:rsidR="004E0952" w:rsidRPr="004E0952" w:rsidRDefault="004E0952" w:rsidP="007A5468">
            <w:pPr>
              <w:rPr>
                <w:rFonts w:ascii="Comic Sans MS" w:eastAsia="Overlock" w:hAnsi="Comic Sans MS" w:cs="Overlock"/>
                <w:bCs/>
              </w:rPr>
            </w:pPr>
            <w:r>
              <w:rPr>
                <w:rFonts w:ascii="Comic Sans MS" w:eastAsia="Overlock" w:hAnsi="Comic Sans MS" w:cs="Overlock"/>
                <w:bCs/>
              </w:rPr>
              <w:t xml:space="preserve">The Government is currently providing supermarket vouchers </w:t>
            </w:r>
            <w:r w:rsidR="00C22035">
              <w:rPr>
                <w:rFonts w:ascii="Comic Sans MS" w:eastAsia="Overlock" w:hAnsi="Comic Sans MS" w:cs="Overlock"/>
                <w:bCs/>
              </w:rPr>
              <w:t xml:space="preserve">of £15 a week to children in receipt of Free School Meals (this does not include Universal Free School meals that all children in EYFS and Key Stage 1 are entitled to).  If you think you might be entitled then head over to NCC website and apply:  </w:t>
            </w:r>
            <w:hyperlink r:id="rId6" w:history="1">
              <w:r w:rsidR="00C22035" w:rsidRPr="00914B60">
                <w:rPr>
                  <w:rFonts w:ascii="Comic Sans MS" w:hAnsi="Comic Sans MS"/>
                  <w:color w:val="0000FF"/>
                  <w:u w:val="single"/>
                </w:rPr>
                <w:t>https://www.northumberland.gov.uk/Education/Schools/Meals.aspx</w:t>
              </w:r>
            </w:hyperlink>
            <w:r w:rsidR="00C22035">
              <w:t xml:space="preserve"> </w:t>
            </w:r>
          </w:p>
        </w:tc>
      </w:tr>
      <w:tr w:rsidR="00D53483" w14:paraId="5A20AF26" w14:textId="77777777" w:rsidTr="00D53483">
        <w:trPr>
          <w:trHeight w:val="1377"/>
        </w:trPr>
        <w:tc>
          <w:tcPr>
            <w:tcW w:w="11040" w:type="dxa"/>
          </w:tcPr>
          <w:p w14:paraId="210FC490" w14:textId="77777777" w:rsidR="00D53483" w:rsidRDefault="00D53483" w:rsidP="007A5468">
            <w:pPr>
              <w:rPr>
                <w:rFonts w:ascii="Comic Sans MS" w:eastAsia="Overlock" w:hAnsi="Comic Sans MS" w:cs="Overlock"/>
                <w:bCs/>
                <w:i/>
                <w:iCs/>
              </w:rPr>
            </w:pPr>
            <w:r>
              <w:rPr>
                <w:rFonts w:ascii="Comic Sans MS" w:eastAsia="Overlock" w:hAnsi="Comic Sans MS" w:cs="Overlock"/>
                <w:bCs/>
                <w:i/>
                <w:iCs/>
              </w:rPr>
              <w:t>Outstanding Payments</w:t>
            </w:r>
          </w:p>
          <w:p w14:paraId="01C0BD09" w14:textId="2FB4033A" w:rsidR="00D53483" w:rsidRPr="00D53483" w:rsidRDefault="00D53483" w:rsidP="007A5468">
            <w:pPr>
              <w:rPr>
                <w:rFonts w:ascii="Comic Sans MS" w:eastAsia="Overlock" w:hAnsi="Comic Sans MS" w:cs="Overlock"/>
                <w:bCs/>
              </w:rPr>
            </w:pPr>
            <w:r>
              <w:rPr>
                <w:rFonts w:ascii="Comic Sans MS" w:eastAsia="Overlock" w:hAnsi="Comic Sans MS" w:cs="Overlock"/>
                <w:bCs/>
              </w:rPr>
              <w:t xml:space="preserve">There are still some outstanding balances from before school closed.  Miss </w:t>
            </w:r>
            <w:proofErr w:type="spellStart"/>
            <w:r>
              <w:rPr>
                <w:rFonts w:ascii="Comic Sans MS" w:eastAsia="Overlock" w:hAnsi="Comic Sans MS" w:cs="Overlock"/>
                <w:bCs/>
              </w:rPr>
              <w:t>Buglass</w:t>
            </w:r>
            <w:proofErr w:type="spellEnd"/>
            <w:r>
              <w:rPr>
                <w:rFonts w:ascii="Comic Sans MS" w:eastAsia="Overlock" w:hAnsi="Comic Sans MS" w:cs="Overlock"/>
                <w:bCs/>
              </w:rPr>
              <w:t xml:space="preserve"> has contacted you.  If you are struggling to make the payments due to the current circumstances, then please email me and we can sort something out!</w:t>
            </w:r>
          </w:p>
        </w:tc>
      </w:tr>
      <w:tr w:rsidR="00F12F29" w14:paraId="296A6E74" w14:textId="77777777" w:rsidTr="00FC655E">
        <w:trPr>
          <w:trHeight w:val="1820"/>
        </w:trPr>
        <w:tc>
          <w:tcPr>
            <w:tcW w:w="11040" w:type="dxa"/>
          </w:tcPr>
          <w:p w14:paraId="5D3CBE95" w14:textId="45BBB92F" w:rsidR="00F12F29" w:rsidRDefault="00F12F29" w:rsidP="007A5468">
            <w:pPr>
              <w:rPr>
                <w:rFonts w:ascii="Comic Sans MS" w:eastAsia="Overlock" w:hAnsi="Comic Sans MS" w:cs="Overlock"/>
                <w:bCs/>
                <w:i/>
                <w:iCs/>
              </w:rPr>
            </w:pPr>
            <w:r>
              <w:rPr>
                <w:rFonts w:ascii="Comic Sans MS" w:eastAsia="Overlock" w:hAnsi="Comic Sans MS" w:cs="Overlock"/>
                <w:bCs/>
                <w:i/>
                <w:iCs/>
              </w:rPr>
              <w:t xml:space="preserve">Staying Safe </w:t>
            </w:r>
            <w:r w:rsidR="00914B60">
              <w:rPr>
                <w:rFonts w:ascii="Comic Sans MS" w:eastAsia="Overlock" w:hAnsi="Comic Sans MS" w:cs="Overlock"/>
                <w:bCs/>
                <w:i/>
                <w:iCs/>
              </w:rPr>
              <w:t>–</w:t>
            </w:r>
            <w:r>
              <w:rPr>
                <w:rFonts w:ascii="Comic Sans MS" w:eastAsia="Overlock" w:hAnsi="Comic Sans MS" w:cs="Overlock"/>
                <w:bCs/>
                <w:i/>
                <w:iCs/>
              </w:rPr>
              <w:t xml:space="preserve"> </w:t>
            </w:r>
            <w:r w:rsidR="00914B60">
              <w:rPr>
                <w:rFonts w:ascii="Comic Sans MS" w:eastAsia="Overlock" w:hAnsi="Comic Sans MS" w:cs="Overlock"/>
                <w:bCs/>
                <w:i/>
                <w:iCs/>
              </w:rPr>
              <w:t>Online Safety Resources</w:t>
            </w:r>
          </w:p>
          <w:p w14:paraId="4DBC229B" w14:textId="0ED6E4EB" w:rsidR="00914B60" w:rsidRDefault="00914B60" w:rsidP="007A5468">
            <w:pPr>
              <w:rPr>
                <w:rFonts w:ascii="Comic Sans MS" w:eastAsia="Overlock" w:hAnsi="Comic Sans MS" w:cs="Overlock"/>
                <w:bCs/>
              </w:rPr>
            </w:pPr>
            <w:r>
              <w:rPr>
                <w:rFonts w:ascii="Comic Sans MS" w:eastAsia="Overlock" w:hAnsi="Comic Sans MS" w:cs="Overlock"/>
                <w:bCs/>
              </w:rPr>
              <w:t>With children using technology more whilst school is closed, it’s important to make sure they stay safe online.  Below are links to some great resources for adults and children.</w:t>
            </w:r>
          </w:p>
          <w:p w14:paraId="6518B3FB" w14:textId="7FBD8F41" w:rsidR="00914B60" w:rsidRDefault="00914B60" w:rsidP="007A5468">
            <w:pPr>
              <w:rPr>
                <w:rFonts w:ascii="Comic Sans MS" w:eastAsia="Overlock" w:hAnsi="Comic Sans MS" w:cs="Overlock"/>
                <w:bCs/>
              </w:rPr>
            </w:pPr>
          </w:p>
          <w:p w14:paraId="262DA01C" w14:textId="54D4FC13" w:rsidR="00914B60" w:rsidRPr="00914B60" w:rsidRDefault="00914B60" w:rsidP="007A5468">
            <w:pPr>
              <w:rPr>
                <w:rFonts w:ascii="Comic Sans MS" w:hAnsi="Comic Sans MS"/>
              </w:rPr>
            </w:pPr>
            <w:r w:rsidRPr="00914B60">
              <w:rPr>
                <w:rFonts w:ascii="Comic Sans MS" w:eastAsia="Overlock" w:hAnsi="Comic Sans MS" w:cs="Overlock"/>
                <w:bCs/>
              </w:rPr>
              <w:t xml:space="preserve">4-7 years old – Jessie and Friends </w:t>
            </w:r>
            <w:hyperlink r:id="rId7" w:history="1">
              <w:r w:rsidRPr="00914B60">
                <w:rPr>
                  <w:rFonts w:ascii="Comic Sans MS" w:hAnsi="Comic Sans MS"/>
                  <w:color w:val="0000FF"/>
                  <w:u w:val="single"/>
                </w:rPr>
                <w:t>https://www.thinkuknow.co.uk/parents/jessie-and-friends/</w:t>
              </w:r>
            </w:hyperlink>
          </w:p>
          <w:p w14:paraId="09D73FA5" w14:textId="434472C1" w:rsidR="00914B60" w:rsidRPr="00914B60" w:rsidRDefault="00914B60" w:rsidP="007A5468">
            <w:pPr>
              <w:rPr>
                <w:rFonts w:ascii="Comic Sans MS" w:hAnsi="Comic Sans MS"/>
              </w:rPr>
            </w:pPr>
            <w:r w:rsidRPr="00914B60">
              <w:rPr>
                <w:rFonts w:ascii="Comic Sans MS" w:hAnsi="Comic Sans MS"/>
              </w:rPr>
              <w:t xml:space="preserve">8-10 years old - </w:t>
            </w:r>
            <w:hyperlink r:id="rId8" w:history="1">
              <w:r w:rsidRPr="00914B60">
                <w:rPr>
                  <w:rFonts w:ascii="Comic Sans MS" w:hAnsi="Comic Sans MS"/>
                  <w:color w:val="0000FF"/>
                  <w:u w:val="single"/>
                </w:rPr>
                <w:t>https://www.thinkuknow.co.uk/8_10/</w:t>
              </w:r>
            </w:hyperlink>
          </w:p>
          <w:p w14:paraId="21EA0264" w14:textId="15EA3F9F" w:rsidR="00F12F29" w:rsidRPr="00914B60" w:rsidRDefault="00914B60" w:rsidP="007A5468">
            <w:pPr>
              <w:rPr>
                <w:rFonts w:ascii="Comic Sans MS" w:hAnsi="Comic Sans MS"/>
              </w:rPr>
            </w:pPr>
            <w:r w:rsidRPr="00914B60">
              <w:rPr>
                <w:rFonts w:ascii="Comic Sans MS" w:hAnsi="Comic Sans MS"/>
              </w:rPr>
              <w:t xml:space="preserve">Parents and Carers - </w:t>
            </w:r>
            <w:hyperlink r:id="rId9" w:history="1">
              <w:r w:rsidRPr="00914B60">
                <w:rPr>
                  <w:rFonts w:ascii="Comic Sans MS" w:hAnsi="Comic Sans MS"/>
                  <w:color w:val="0000FF"/>
                  <w:u w:val="single"/>
                </w:rPr>
                <w:t>https://www.thinkuknow.co.uk/parents/</w:t>
              </w:r>
            </w:hyperlink>
          </w:p>
        </w:tc>
      </w:tr>
    </w:tbl>
    <w:p w14:paraId="7160B04E" w14:textId="77777777" w:rsidR="00047D32" w:rsidRDefault="00047D32"/>
    <w:sectPr w:rsidR="00047D32">
      <w:pgSz w:w="11906" w:h="16838"/>
      <w:pgMar w:top="576" w:right="1800" w:bottom="576" w:left="180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nit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32"/>
    <w:rsid w:val="00047D32"/>
    <w:rsid w:val="003F6DE5"/>
    <w:rsid w:val="004E0952"/>
    <w:rsid w:val="00563BC5"/>
    <w:rsid w:val="007A5468"/>
    <w:rsid w:val="00914B60"/>
    <w:rsid w:val="00C22035"/>
    <w:rsid w:val="00D53483"/>
    <w:rsid w:val="00F1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AB94"/>
  <w15:docId w15:val="{D450CB4A-D563-4CF4-81AA-8B53B2F1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Nunito" w:eastAsia="Nunito" w:hAnsi="Nunito" w:cs="Nunito"/>
      <w:b/>
      <w:sz w:val="40"/>
      <w:szCs w:val="40"/>
    </w:rPr>
  </w:style>
  <w:style w:type="paragraph" w:styleId="Heading4">
    <w:name w:val="heading 4"/>
    <w:basedOn w:val="Normal"/>
    <w:next w:val="Normal"/>
    <w:uiPriority w:val="9"/>
    <w:semiHidden/>
    <w:unhideWhenUsed/>
    <w:qFormat/>
    <w:pPr>
      <w:keepNext/>
      <w:outlineLvl w:val="3"/>
    </w:pPr>
    <w:rPr>
      <w:sz w:val="36"/>
      <w:szCs w:val="36"/>
    </w:rPr>
  </w:style>
  <w:style w:type="paragraph" w:styleId="Heading5">
    <w:name w:val="heading 5"/>
    <w:basedOn w:val="Normal"/>
    <w:next w:val="Normal"/>
    <w:uiPriority w:val="9"/>
    <w:semiHidden/>
    <w:unhideWhenUsed/>
    <w:qFormat/>
    <w:pPr>
      <w:keepNext/>
      <w:jc w:val="right"/>
      <w:outlineLvl w:val="4"/>
    </w:pPr>
    <w:rPr>
      <w:b/>
      <w:sz w:val="32"/>
      <w:szCs w:val="32"/>
    </w:rPr>
  </w:style>
  <w:style w:type="paragraph" w:styleId="Heading6">
    <w:name w:val="heading 6"/>
    <w:basedOn w:val="Normal"/>
    <w:next w:val="Normal"/>
    <w:uiPriority w:val="9"/>
    <w:semiHidden/>
    <w:unhideWhenUsed/>
    <w:qFormat/>
    <w:pPr>
      <w:keepNext/>
      <w:outlineLvl w:val="5"/>
    </w:pPr>
    <w:rPr>
      <w:rFonts w:ascii="Nunito" w:eastAsia="Nunito" w:hAnsi="Nunito" w:cs="Nunit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A5468"/>
    <w:rPr>
      <w:color w:val="0000FF" w:themeColor="hyperlink"/>
      <w:u w:val="single"/>
    </w:rPr>
  </w:style>
  <w:style w:type="character" w:styleId="UnresolvedMention">
    <w:name w:val="Unresolved Mention"/>
    <w:basedOn w:val="DefaultParagraphFont"/>
    <w:uiPriority w:val="99"/>
    <w:semiHidden/>
    <w:unhideWhenUsed/>
    <w:rsid w:val="007A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inkuknow.co.uk/8_10/" TargetMode="External"/><Relationship Id="rId3" Type="http://schemas.openxmlformats.org/officeDocument/2006/relationships/webSettings" Target="webSettings.xml"/><Relationship Id="rId7" Type="http://schemas.openxmlformats.org/officeDocument/2006/relationships/hyperlink" Target="https://www.thinkuknow.co.uk/parents/jessie-and-frie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umberland.gov.uk/Education/Schools/Meals.aspx" TargetMode="External"/><Relationship Id="rId11" Type="http://schemas.openxmlformats.org/officeDocument/2006/relationships/theme" Target="theme/theme1.xml"/><Relationship Id="rId5" Type="http://schemas.openxmlformats.org/officeDocument/2006/relationships/hyperlink" Target="mailto:sarah.jones@norham.northumberland.sch.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hinkuknow.co.uk/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Jones</cp:lastModifiedBy>
  <cp:revision>2</cp:revision>
  <dcterms:created xsi:type="dcterms:W3CDTF">2020-04-19T11:49:00Z</dcterms:created>
  <dcterms:modified xsi:type="dcterms:W3CDTF">2020-04-19T11:49:00Z</dcterms:modified>
</cp:coreProperties>
</file>